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3F90" w14:textId="6A475C4A" w:rsidR="00D776F1" w:rsidRDefault="003201D8" w:rsidP="000A77B4">
      <w:pPr>
        <w:tabs>
          <w:tab w:val="left" w:pos="1418"/>
          <w:tab w:val="left" w:pos="7371"/>
        </w:tabs>
        <w:ind w:left="1418"/>
        <w:rPr>
          <w:b/>
          <w:u w:val="single"/>
        </w:rPr>
      </w:pPr>
      <w:bookmarkStart w:id="0" w:name="OLE_LINK1"/>
      <w:bookmarkStart w:id="1" w:name="OLE_LINK2"/>
      <w:r w:rsidRPr="00FC2BE3">
        <w:rPr>
          <w:b/>
          <w:u w:val="single"/>
        </w:rPr>
        <w:t>ADE-</w:t>
      </w:r>
      <w:r w:rsidR="007B0E91">
        <w:rPr>
          <w:b/>
          <w:u w:val="single"/>
        </w:rPr>
        <w:t xml:space="preserve">Bodenwaagen mit Digitalanzeige – </w:t>
      </w:r>
      <w:r>
        <w:rPr>
          <w:b/>
          <w:u w:val="single"/>
        </w:rPr>
        <w:t>BW</w:t>
      </w:r>
      <w:r w:rsidR="00D776F1">
        <w:rPr>
          <w:b/>
          <w:u w:val="single"/>
        </w:rPr>
        <w:t>2</w:t>
      </w:r>
      <w:r w:rsidR="00234383">
        <w:rPr>
          <w:b/>
          <w:u w:val="single"/>
        </w:rPr>
        <w:t>-</w:t>
      </w:r>
      <w:r w:rsidR="0088490F">
        <w:rPr>
          <w:b/>
          <w:u w:val="single"/>
        </w:rPr>
        <w:t>Lack</w:t>
      </w:r>
      <w:r w:rsidR="007B0E91">
        <w:rPr>
          <w:b/>
          <w:u w:val="single"/>
        </w:rPr>
        <w:t>+</w:t>
      </w:r>
      <w:r w:rsidR="00565E01">
        <w:rPr>
          <w:b/>
          <w:u w:val="single"/>
        </w:rPr>
        <w:t>STA</w:t>
      </w:r>
      <w:r w:rsidR="001F544F">
        <w:rPr>
          <w:b/>
          <w:u w:val="single"/>
        </w:rPr>
        <w:t>N</w:t>
      </w:r>
      <w:r w:rsidR="001278B0">
        <w:rPr>
          <w:b/>
          <w:u w:val="single"/>
        </w:rPr>
        <w:t>0</w:t>
      </w:r>
      <w:r w:rsidR="00C420B2">
        <w:rPr>
          <w:b/>
          <w:u w:val="single"/>
        </w:rPr>
        <w:t>7</w:t>
      </w:r>
    </w:p>
    <w:p w14:paraId="26FAAB6F" w14:textId="2686D34F" w:rsidR="00ED08F2" w:rsidRPr="00ED08F2" w:rsidRDefault="007B0E91" w:rsidP="000A77B4">
      <w:pPr>
        <w:tabs>
          <w:tab w:val="left" w:pos="1418"/>
          <w:tab w:val="left" w:pos="7371"/>
        </w:tabs>
        <w:ind w:left="1418"/>
        <w:rPr>
          <w:b/>
          <w:u w:val="single"/>
        </w:rPr>
      </w:pPr>
      <w:r>
        <w:rPr>
          <w:b/>
          <w:u w:val="single"/>
        </w:rPr>
        <w:t>(</w:t>
      </w:r>
      <w:r w:rsidR="0033577F">
        <w:rPr>
          <w:b/>
          <w:u w:val="single"/>
        </w:rPr>
        <w:t>mit Eichzulassung</w:t>
      </w:r>
      <w:r w:rsidR="00ED08F2">
        <w:rPr>
          <w:b/>
          <w:u w:val="single"/>
        </w:rPr>
        <w:t>)</w:t>
      </w:r>
    </w:p>
    <w:p w14:paraId="1F9921FC" w14:textId="77777777" w:rsidR="000A77B4" w:rsidRDefault="000A77B4" w:rsidP="000A77B4">
      <w:pPr>
        <w:tabs>
          <w:tab w:val="left" w:pos="1418"/>
          <w:tab w:val="left" w:pos="7371"/>
        </w:tabs>
        <w:ind w:left="1418"/>
        <w:rPr>
          <w:bCs/>
        </w:rPr>
      </w:pPr>
    </w:p>
    <w:p w14:paraId="3F0D31CE" w14:textId="41C4F3FC" w:rsidR="000A77B4" w:rsidRDefault="007B0A6F" w:rsidP="000A77B4">
      <w:pPr>
        <w:tabs>
          <w:tab w:val="left" w:pos="1418"/>
          <w:tab w:val="left" w:pos="7371"/>
        </w:tabs>
        <w:ind w:left="1418"/>
      </w:pPr>
      <w:r>
        <w:rPr>
          <w:bCs/>
        </w:rPr>
        <w:t>Zur Aufstellung auf dem Boden: kann problemlos mit Gabelstapler oder Gabelhubwagen unterfahren werden</w:t>
      </w:r>
      <w:r w:rsidR="00ED08F2">
        <w:t>,</w:t>
      </w:r>
    </w:p>
    <w:p w14:paraId="20281918" w14:textId="041467E8" w:rsidR="000A77B4" w:rsidRDefault="00ED08F2" w:rsidP="000A77B4">
      <w:pPr>
        <w:tabs>
          <w:tab w:val="left" w:pos="1418"/>
          <w:tab w:val="left" w:pos="7371"/>
        </w:tabs>
        <w:ind w:left="1418"/>
      </w:pPr>
      <w:r>
        <w:t>robuste</w:t>
      </w:r>
      <w:r w:rsidR="007B0A6F">
        <w:t>,</w:t>
      </w:r>
      <w:r>
        <w:t xml:space="preserve"> flache</w:t>
      </w:r>
      <w:r w:rsidR="007B0A6F">
        <w:t xml:space="preserve"> und ebene</w:t>
      </w:r>
      <w:r>
        <w:t xml:space="preserve"> Bauform </w:t>
      </w:r>
      <w:r w:rsidR="007B0A6F">
        <w:t xml:space="preserve">mit einer Höhe von 16 cm </w:t>
      </w:r>
      <w:r>
        <w:t>gewährleistet Stabilität und Zuverlässigkeit,</w:t>
      </w:r>
      <w:r w:rsidR="000A77B4">
        <w:t xml:space="preserve"> </w:t>
      </w:r>
    </w:p>
    <w:p w14:paraId="67A214EC" w14:textId="232778D8" w:rsidR="000A77B4" w:rsidRDefault="00B52728" w:rsidP="000A77B4">
      <w:pPr>
        <w:tabs>
          <w:tab w:val="left" w:pos="1418"/>
          <w:tab w:val="left" w:pos="7371"/>
        </w:tabs>
        <w:ind w:left="1418"/>
      </w:pPr>
      <w:r>
        <w:t>Stahl pulverbeschichtet (RAL 9005, Feinstruktur, matt)</w:t>
      </w:r>
      <w:r w:rsidR="00ED08F2">
        <w:t>,</w:t>
      </w:r>
    </w:p>
    <w:p w14:paraId="46B8BCF7" w14:textId="77777777" w:rsidR="007B0A6F" w:rsidRDefault="007B0A6F" w:rsidP="007B0A6F">
      <w:pPr>
        <w:tabs>
          <w:tab w:val="left" w:pos="1418"/>
          <w:tab w:val="left" w:pos="7371"/>
        </w:tabs>
        <w:ind w:left="1418"/>
      </w:pPr>
      <w:r>
        <w:t>höhenverstellbare Füße zur Anpassung an Unebenheiten,</w:t>
      </w:r>
    </w:p>
    <w:p w14:paraId="36D8DB65" w14:textId="4530675A" w:rsidR="000A77B4" w:rsidRDefault="000A77B4" w:rsidP="000A77B4">
      <w:pPr>
        <w:tabs>
          <w:tab w:val="left" w:pos="1418"/>
          <w:tab w:val="left" w:pos="7371"/>
        </w:tabs>
        <w:ind w:left="1418"/>
      </w:pPr>
      <w:r>
        <w:t>Überlastsicherung zum Schutz vor Schäden durch Überbeanspruchung,</w:t>
      </w:r>
    </w:p>
    <w:p w14:paraId="0FE8A318" w14:textId="4082451E" w:rsidR="007B0A6F" w:rsidRDefault="007B0A6F" w:rsidP="000A77B4">
      <w:pPr>
        <w:tabs>
          <w:tab w:val="left" w:pos="1418"/>
          <w:tab w:val="left" w:pos="7371"/>
        </w:tabs>
        <w:ind w:left="1418"/>
      </w:pPr>
      <w:r>
        <w:t>abschraubbare Lastplatte,</w:t>
      </w:r>
    </w:p>
    <w:p w14:paraId="5493A3A8" w14:textId="2F14E6D1" w:rsidR="000A77B4" w:rsidRDefault="000A77B4" w:rsidP="000A77B4">
      <w:pPr>
        <w:tabs>
          <w:tab w:val="left" w:pos="1418"/>
          <w:tab w:val="left" w:pos="7371"/>
        </w:tabs>
        <w:ind w:left="1418"/>
      </w:pPr>
      <w:r>
        <w:t>Wägezellen</w:t>
      </w:r>
      <w:r w:rsidR="007B0A6F">
        <w:t xml:space="preserve"> aus vernickeltem Stahl</w:t>
      </w:r>
      <w:r>
        <w:t xml:space="preserve"> IP6</w:t>
      </w:r>
      <w:r w:rsidR="007B0A6F">
        <w:t>7</w:t>
      </w:r>
      <w:r>
        <w:t>,</w:t>
      </w:r>
    </w:p>
    <w:p w14:paraId="79BA41C3" w14:textId="6D17D03F" w:rsidR="000A77B4" w:rsidRDefault="000A77B4" w:rsidP="000A77B4">
      <w:pPr>
        <w:tabs>
          <w:tab w:val="left" w:pos="1418"/>
          <w:tab w:val="left" w:pos="7371"/>
        </w:tabs>
        <w:ind w:left="1418"/>
      </w:pPr>
      <w:r>
        <w:t xml:space="preserve">Kompakter Anschlusskasten aus </w:t>
      </w:r>
      <w:r w:rsidR="00B52728">
        <w:t xml:space="preserve">Aluminium </w:t>
      </w:r>
      <w:r>
        <w:t>IP6</w:t>
      </w:r>
      <w:r w:rsidR="00B52728">
        <w:t>6</w:t>
      </w:r>
      <w:r>
        <w:t>,</w:t>
      </w:r>
    </w:p>
    <w:p w14:paraId="043A943E" w14:textId="37D394AC" w:rsidR="000A77B4" w:rsidRDefault="000A77B4" w:rsidP="000A77B4">
      <w:pPr>
        <w:tabs>
          <w:tab w:val="left" w:pos="1418"/>
          <w:tab w:val="left" w:pos="7371"/>
        </w:tabs>
        <w:ind w:left="1418"/>
      </w:pPr>
      <w:r>
        <w:t>Messkabeltrennung zum einfachen Demontieren der Digitalanzeige,</w:t>
      </w:r>
    </w:p>
    <w:p w14:paraId="2579018A" w14:textId="5EE6AB80" w:rsidR="000A77B4" w:rsidRDefault="000A77B4" w:rsidP="000A77B4">
      <w:pPr>
        <w:tabs>
          <w:tab w:val="left" w:pos="1418"/>
          <w:tab w:val="left" w:pos="7371"/>
        </w:tabs>
        <w:ind w:left="1418"/>
      </w:pPr>
      <w:r>
        <w:t>Qualität und Präzision aus deutscher Herstellung,</w:t>
      </w:r>
    </w:p>
    <w:p w14:paraId="2AE503BB" w14:textId="77777777" w:rsidR="000A77B4" w:rsidRDefault="000A77B4" w:rsidP="000A77B4">
      <w:pPr>
        <w:tabs>
          <w:tab w:val="left" w:pos="1418"/>
          <w:tab w:val="left" w:pos="7371"/>
        </w:tabs>
        <w:ind w:left="1418"/>
      </w:pPr>
    </w:p>
    <w:p w14:paraId="22259AE5" w14:textId="2D50028A" w:rsidR="000A77B4" w:rsidRDefault="000A77B4" w:rsidP="000A77B4">
      <w:pPr>
        <w:tabs>
          <w:tab w:val="left" w:pos="1418"/>
          <w:tab w:val="left" w:pos="7371"/>
        </w:tabs>
        <w:ind w:left="1418"/>
      </w:pPr>
      <w:r>
        <w:t xml:space="preserve">komplett montiert und </w:t>
      </w:r>
      <w:r w:rsidR="00931F11" w:rsidRPr="00931F11">
        <w:t>funktionsgeprüft mit 8</w:t>
      </w:r>
      <w:r>
        <w:t xml:space="preserve"> </w:t>
      </w:r>
      <w:r w:rsidR="00931F11" w:rsidRPr="00931F11">
        <w:t>m-</w:t>
      </w:r>
      <w:r>
        <w:t>Mess</w:t>
      </w:r>
      <w:r w:rsidR="00931F11" w:rsidRPr="00931F11">
        <w:t xml:space="preserve">kabel mit </w:t>
      </w:r>
      <w:r>
        <w:t>D</w:t>
      </w:r>
      <w:r w:rsidR="00931F11" w:rsidRPr="00931F11">
        <w:t>igital</w:t>
      </w:r>
      <w:r>
        <w:t>anz</w:t>
      </w:r>
      <w:r w:rsidR="00931F11" w:rsidRPr="00931F11">
        <w:t>eige im Edelstahlgehäuse IP65,</w:t>
      </w:r>
    </w:p>
    <w:p w14:paraId="23E4ED67" w14:textId="77777777" w:rsidR="000A77B4" w:rsidRDefault="00931F11" w:rsidP="000A77B4">
      <w:pPr>
        <w:tabs>
          <w:tab w:val="left" w:pos="1418"/>
          <w:tab w:val="left" w:pos="7371"/>
        </w:tabs>
        <w:ind w:left="1418"/>
      </w:pPr>
      <w:r w:rsidRPr="00931F11">
        <w:t xml:space="preserve">großes </w:t>
      </w:r>
      <w:proofErr w:type="gramStart"/>
      <w:r w:rsidRPr="00931F11">
        <w:t>LCD-Display</w:t>
      </w:r>
      <w:proofErr w:type="gramEnd"/>
      <w:r w:rsidR="000A77B4">
        <w:t xml:space="preserve"> mit Hinterleuchtung</w:t>
      </w:r>
      <w:r w:rsidRPr="00931F11">
        <w:t xml:space="preserve">, </w:t>
      </w:r>
      <w:r w:rsidR="000A77B4">
        <w:t xml:space="preserve">Ziffernhöhe </w:t>
      </w:r>
      <w:r w:rsidRPr="00931F11">
        <w:t>25</w:t>
      </w:r>
      <w:r w:rsidR="000A77B4">
        <w:t xml:space="preserve"> </w:t>
      </w:r>
      <w:r w:rsidRPr="00931F11">
        <w:t>mm,</w:t>
      </w:r>
    </w:p>
    <w:p w14:paraId="078FEC9A" w14:textId="77777777" w:rsidR="000A77B4" w:rsidRDefault="00767609" w:rsidP="000A77B4">
      <w:pPr>
        <w:tabs>
          <w:tab w:val="left" w:pos="1418"/>
          <w:tab w:val="left" w:pos="7371"/>
        </w:tabs>
        <w:ind w:left="1418"/>
      </w:pPr>
      <w:r>
        <w:t>W</w:t>
      </w:r>
      <w:r w:rsidR="00931F11" w:rsidRPr="00931F11">
        <w:t xml:space="preserve">iegen, Tarieren, </w:t>
      </w:r>
      <w:r w:rsidR="000A77B4">
        <w:t xml:space="preserve">Zählen, </w:t>
      </w:r>
      <w:r w:rsidR="00931F11" w:rsidRPr="00931F11">
        <w:t xml:space="preserve">Summieren, </w:t>
      </w:r>
      <w:r w:rsidR="000A77B4">
        <w:t>frei programmierbare Mindest- und Höchstwerte (</w:t>
      </w:r>
      <w:r w:rsidR="00931F11" w:rsidRPr="00931F11">
        <w:t>Check</w:t>
      </w:r>
      <w:r w:rsidR="000A77B4">
        <w:t xml:space="preserve"> </w:t>
      </w:r>
      <w:r w:rsidR="00931F11" w:rsidRPr="00931F11">
        <w:t>Weighing</w:t>
      </w:r>
      <w:r w:rsidR="000A77B4">
        <w:t>) mit optischer und akustischer Anzeige,</w:t>
      </w:r>
    </w:p>
    <w:p w14:paraId="5FABAFF6" w14:textId="77777777" w:rsidR="000A77B4" w:rsidRDefault="000A77B4" w:rsidP="000A77B4">
      <w:pPr>
        <w:tabs>
          <w:tab w:val="left" w:pos="1418"/>
          <w:tab w:val="left" w:pos="7371"/>
        </w:tabs>
        <w:ind w:left="1418"/>
      </w:pPr>
      <w:r>
        <w:t>Ampelfunktion: programmierbarer Farbwechsel der Hinterleuchtung in Abhängigkeit zum Zielerreichungsgrad,</w:t>
      </w:r>
      <w:r w:rsidR="00931F11" w:rsidRPr="00931F11">
        <w:t xml:space="preserve"> </w:t>
      </w:r>
    </w:p>
    <w:p w14:paraId="32D97E76" w14:textId="77777777" w:rsidR="000A77B4" w:rsidRDefault="000A77B4" w:rsidP="000A77B4">
      <w:pPr>
        <w:tabs>
          <w:tab w:val="left" w:pos="1418"/>
          <w:tab w:val="left" w:pos="7371"/>
        </w:tabs>
        <w:ind w:left="1418"/>
      </w:pPr>
      <w:r>
        <w:t>jeweils 100 Speicherplätze für Check-Weighing-Gewichte, Referenzgewichte und Check-Weighing im Zählbereich,</w:t>
      </w:r>
    </w:p>
    <w:p w14:paraId="34B3A89E" w14:textId="77777777" w:rsidR="000A77B4" w:rsidRDefault="000A77B4" w:rsidP="000A77B4">
      <w:pPr>
        <w:tabs>
          <w:tab w:val="left" w:pos="1418"/>
          <w:tab w:val="left" w:pos="7371"/>
        </w:tabs>
        <w:ind w:left="1418"/>
      </w:pPr>
      <w:r>
        <w:t>RS232-Schnittstelle zum Anschluss an PC oder Drucker,</w:t>
      </w:r>
    </w:p>
    <w:p w14:paraId="44CABF8D" w14:textId="4FF1E189" w:rsidR="000A77B4" w:rsidRDefault="000A77B4" w:rsidP="000A77B4">
      <w:pPr>
        <w:tabs>
          <w:tab w:val="left" w:pos="1418"/>
          <w:tab w:val="left" w:pos="7371"/>
        </w:tabs>
        <w:ind w:left="1418"/>
      </w:pPr>
      <w:r w:rsidRPr="00931F11">
        <w:t>Netzbetrieb (100-240V/50-60Hz)</w:t>
      </w:r>
      <w:r>
        <w:t>.</w:t>
      </w:r>
    </w:p>
    <w:p w14:paraId="1F6BEDD4" w14:textId="2935EBB0" w:rsidR="00931F11" w:rsidRDefault="000A77B4" w:rsidP="000A77B4">
      <w:pPr>
        <w:tabs>
          <w:tab w:val="left" w:pos="1418"/>
          <w:tab w:val="left" w:pos="7371"/>
        </w:tabs>
        <w:ind w:left="1418"/>
      </w:pPr>
      <w:r>
        <w:t>Anzeige zur Tischaufstellung und Wandmontage (inkl. Wandhalterung).</w:t>
      </w:r>
    </w:p>
    <w:p w14:paraId="48C01FFA" w14:textId="77777777" w:rsidR="000A77B4" w:rsidRDefault="000A77B4" w:rsidP="000A77B4">
      <w:pPr>
        <w:tabs>
          <w:tab w:val="left" w:pos="1418"/>
          <w:tab w:val="left" w:pos="7371"/>
        </w:tabs>
        <w:ind w:left="1418"/>
      </w:pPr>
    </w:p>
    <w:bookmarkEnd w:id="0"/>
    <w:bookmarkEnd w:id="1"/>
    <w:p w14:paraId="22CFA8C5" w14:textId="77777777" w:rsidR="00897520" w:rsidRDefault="00897520" w:rsidP="000A77B4">
      <w:pPr>
        <w:tabs>
          <w:tab w:val="left" w:pos="1418"/>
          <w:tab w:val="left" w:pos="4820"/>
          <w:tab w:val="left" w:pos="7371"/>
        </w:tabs>
        <w:ind w:left="1418"/>
      </w:pPr>
    </w:p>
    <w:p w14:paraId="138A4325" w14:textId="2D18BBF7" w:rsidR="007B0E91" w:rsidRPr="00AA72F2" w:rsidRDefault="00E02A1A" w:rsidP="007B0E91">
      <w:pPr>
        <w:rPr>
          <w:b/>
          <w:u w:val="single"/>
          <w:lang w:val="it-IT"/>
        </w:rPr>
      </w:pPr>
      <w:r>
        <w:rPr>
          <w:lang w:val="it-IT"/>
        </w:rPr>
        <w:t>13</w:t>
      </w:r>
      <w:r w:rsidR="00B52728">
        <w:rPr>
          <w:lang w:val="it-IT"/>
        </w:rPr>
        <w:t>7</w:t>
      </w:r>
      <w:r>
        <w:rPr>
          <w:lang w:val="it-IT"/>
        </w:rPr>
        <w:t>7-xxx</w:t>
      </w:r>
      <w:r w:rsidR="007B0E91" w:rsidRPr="003B324D">
        <w:rPr>
          <w:lang w:val="it-IT"/>
        </w:rPr>
        <w:tab/>
      </w:r>
      <w:r w:rsidR="007B0E91">
        <w:rPr>
          <w:b/>
          <w:u w:val="single"/>
          <w:lang w:val="it-IT"/>
        </w:rPr>
        <w:t>BW</w:t>
      </w:r>
      <w:r w:rsidR="007B0A6F">
        <w:rPr>
          <w:b/>
          <w:u w:val="single"/>
          <w:lang w:val="it-IT"/>
        </w:rPr>
        <w:t>2</w:t>
      </w:r>
      <w:r w:rsidR="00814E00">
        <w:rPr>
          <w:b/>
          <w:u w:val="single"/>
          <w:lang w:val="it-IT"/>
        </w:rPr>
        <w:t>-</w:t>
      </w:r>
      <w:r w:rsidR="00B52728">
        <w:rPr>
          <w:b/>
          <w:u w:val="single"/>
          <w:lang w:val="it-IT"/>
        </w:rPr>
        <w:t>Lack</w:t>
      </w:r>
      <w:r w:rsidR="007B0E91">
        <w:rPr>
          <w:b/>
          <w:u w:val="single"/>
          <w:lang w:val="it-IT"/>
        </w:rPr>
        <w:t>-</w:t>
      </w:r>
      <w:r w:rsidR="00897520">
        <w:rPr>
          <w:b/>
          <w:u w:val="single"/>
          <w:lang w:val="it-IT"/>
        </w:rPr>
        <w:t>10</w:t>
      </w:r>
      <w:r w:rsidR="007B0E91">
        <w:rPr>
          <w:b/>
          <w:u w:val="single"/>
          <w:lang w:val="it-IT"/>
        </w:rPr>
        <w:t>00x800+STA</w:t>
      </w:r>
      <w:r w:rsidR="001F544F">
        <w:rPr>
          <w:b/>
          <w:u w:val="single"/>
          <w:lang w:val="it-IT"/>
        </w:rPr>
        <w:t>N</w:t>
      </w:r>
      <w:r w:rsidR="001278B0">
        <w:rPr>
          <w:b/>
          <w:u w:val="single"/>
          <w:lang w:val="it-IT"/>
        </w:rPr>
        <w:t>0</w:t>
      </w:r>
      <w:r w:rsidR="007B066E">
        <w:rPr>
          <w:b/>
          <w:u w:val="single"/>
          <w:lang w:val="it-IT"/>
        </w:rPr>
        <w:t>7</w:t>
      </w:r>
      <w:r w:rsidR="007B0E91">
        <w:rPr>
          <w:b/>
          <w:u w:val="single"/>
          <w:lang w:val="it-IT"/>
        </w:rPr>
        <w:t xml:space="preserve"> – </w:t>
      </w:r>
      <w:proofErr w:type="spellStart"/>
      <w:r w:rsidR="007B0E91">
        <w:rPr>
          <w:b/>
          <w:u w:val="single"/>
          <w:lang w:val="it-IT"/>
        </w:rPr>
        <w:t>P</w:t>
      </w:r>
      <w:r w:rsidR="007B0E91" w:rsidRPr="00AA72F2">
        <w:rPr>
          <w:b/>
          <w:u w:val="single"/>
          <w:lang w:val="it-IT"/>
        </w:rPr>
        <w:t>lattform</w:t>
      </w:r>
      <w:r w:rsidR="007B0E91">
        <w:rPr>
          <w:b/>
          <w:u w:val="single"/>
          <w:lang w:val="it-IT"/>
        </w:rPr>
        <w:t>größe</w:t>
      </w:r>
      <w:proofErr w:type="spellEnd"/>
      <w:r w:rsidR="007B0E91" w:rsidRPr="00AA72F2">
        <w:rPr>
          <w:b/>
          <w:u w:val="single"/>
          <w:lang w:val="it-IT"/>
        </w:rPr>
        <w:t xml:space="preserve"> </w:t>
      </w:r>
      <w:r w:rsidR="00897520">
        <w:rPr>
          <w:b/>
          <w:u w:val="single"/>
          <w:lang w:val="it-IT"/>
        </w:rPr>
        <w:t>1</w:t>
      </w:r>
      <w:r w:rsidR="007B0E91">
        <w:rPr>
          <w:b/>
          <w:u w:val="single"/>
          <w:lang w:val="it-IT"/>
        </w:rPr>
        <w:t>00</w:t>
      </w:r>
      <w:r w:rsidR="00897520">
        <w:rPr>
          <w:b/>
          <w:u w:val="single"/>
          <w:lang w:val="it-IT"/>
        </w:rPr>
        <w:t>0</w:t>
      </w:r>
      <w:r w:rsidR="007B0E91" w:rsidRPr="00AA72F2">
        <w:rPr>
          <w:b/>
          <w:u w:val="single"/>
          <w:lang w:val="it-IT"/>
        </w:rPr>
        <w:t xml:space="preserve"> x </w:t>
      </w:r>
      <w:r w:rsidR="007B0E91">
        <w:rPr>
          <w:b/>
          <w:u w:val="single"/>
          <w:lang w:val="it-IT"/>
        </w:rPr>
        <w:t xml:space="preserve">800 </w:t>
      </w:r>
      <w:r w:rsidR="007B0E91" w:rsidRPr="00AA72F2">
        <w:rPr>
          <w:b/>
          <w:u w:val="single"/>
          <w:lang w:val="it-IT"/>
        </w:rPr>
        <w:t>mm</w:t>
      </w:r>
    </w:p>
    <w:p w14:paraId="3A3E910C" w14:textId="0F4ED3D5" w:rsidR="007B0E91" w:rsidRPr="00814E00" w:rsidRDefault="007B0E91" w:rsidP="007B0E91">
      <w:pPr>
        <w:rPr>
          <w:sz w:val="18"/>
          <w:szCs w:val="18"/>
        </w:rPr>
      </w:pPr>
      <w:r w:rsidRPr="00814E00">
        <w:rPr>
          <w:sz w:val="18"/>
          <w:szCs w:val="18"/>
        </w:rPr>
        <w:tab/>
      </w:r>
      <w:r w:rsidRPr="00814E00">
        <w:rPr>
          <w:sz w:val="18"/>
          <w:szCs w:val="18"/>
        </w:rPr>
        <w:tab/>
        <w:t>1</w:t>
      </w:r>
      <w:r w:rsidR="007B066E">
        <w:rPr>
          <w:sz w:val="18"/>
          <w:szCs w:val="18"/>
        </w:rPr>
        <w:t>3</w:t>
      </w:r>
      <w:r w:rsidR="00B52728">
        <w:rPr>
          <w:sz w:val="18"/>
          <w:szCs w:val="18"/>
        </w:rPr>
        <w:t>7</w:t>
      </w:r>
      <w:r w:rsidR="007B066E">
        <w:rPr>
          <w:sz w:val="18"/>
          <w:szCs w:val="18"/>
        </w:rPr>
        <w:t>7</w:t>
      </w:r>
      <w:r w:rsidRPr="00814E00">
        <w:rPr>
          <w:sz w:val="18"/>
          <w:szCs w:val="18"/>
        </w:rPr>
        <w:t>-300</w:t>
      </w:r>
      <w:r w:rsidR="00FC0A9D">
        <w:rPr>
          <w:sz w:val="18"/>
          <w:szCs w:val="18"/>
        </w:rPr>
        <w:tab/>
      </w:r>
      <w:r w:rsidRPr="00814E00">
        <w:rPr>
          <w:sz w:val="18"/>
          <w:szCs w:val="18"/>
        </w:rPr>
        <w:t>Höchstlast: 300 kg, Ziffernschritt: 100 g …………</w:t>
      </w:r>
      <w:r w:rsidR="00B155C5">
        <w:rPr>
          <w:sz w:val="18"/>
          <w:szCs w:val="18"/>
        </w:rPr>
        <w:t>…………………</w:t>
      </w:r>
      <w:proofErr w:type="gramStart"/>
      <w:r w:rsidR="00B155C5">
        <w:rPr>
          <w:sz w:val="18"/>
          <w:szCs w:val="18"/>
        </w:rPr>
        <w:t>…….</w:t>
      </w:r>
      <w:proofErr w:type="gramEnd"/>
      <w:r w:rsidR="00B155C5">
        <w:rPr>
          <w:sz w:val="18"/>
          <w:szCs w:val="18"/>
        </w:rPr>
        <w:t>.</w:t>
      </w:r>
      <w:r w:rsidRPr="00814E00">
        <w:rPr>
          <w:sz w:val="18"/>
          <w:szCs w:val="18"/>
        </w:rPr>
        <w:tab/>
        <w:t>€</w:t>
      </w:r>
    </w:p>
    <w:p w14:paraId="0D4F5274" w14:textId="3C766042" w:rsidR="007B0E91" w:rsidRPr="00814E00" w:rsidRDefault="001278B0" w:rsidP="007B0E91">
      <w:pPr>
        <w:rPr>
          <w:sz w:val="18"/>
          <w:szCs w:val="18"/>
        </w:rPr>
      </w:pPr>
      <w:r w:rsidRPr="00814E00">
        <w:rPr>
          <w:sz w:val="18"/>
          <w:szCs w:val="18"/>
        </w:rPr>
        <w:tab/>
      </w:r>
      <w:r w:rsidRPr="00814E00">
        <w:rPr>
          <w:sz w:val="18"/>
          <w:szCs w:val="18"/>
        </w:rPr>
        <w:tab/>
        <w:t>1</w:t>
      </w:r>
      <w:r w:rsidR="007B066E">
        <w:rPr>
          <w:sz w:val="18"/>
          <w:szCs w:val="18"/>
        </w:rPr>
        <w:t>3</w:t>
      </w:r>
      <w:r w:rsidR="00B52728">
        <w:rPr>
          <w:sz w:val="18"/>
          <w:szCs w:val="18"/>
        </w:rPr>
        <w:t>7</w:t>
      </w:r>
      <w:r w:rsidR="007B066E">
        <w:rPr>
          <w:sz w:val="18"/>
          <w:szCs w:val="18"/>
        </w:rPr>
        <w:t>7</w:t>
      </w:r>
      <w:r w:rsidR="007B0E91" w:rsidRPr="00814E00">
        <w:rPr>
          <w:sz w:val="18"/>
          <w:szCs w:val="18"/>
        </w:rPr>
        <w:t>-600</w:t>
      </w:r>
      <w:r w:rsidR="007B0E91" w:rsidRPr="00814E00">
        <w:rPr>
          <w:sz w:val="18"/>
          <w:szCs w:val="18"/>
        </w:rPr>
        <w:tab/>
        <w:t>Höchstlast: 600 kg, Ziffernschritt: 200 g</w:t>
      </w:r>
      <w:proofErr w:type="gramStart"/>
      <w:r w:rsidR="007B0E91" w:rsidRPr="00814E00">
        <w:rPr>
          <w:sz w:val="18"/>
          <w:szCs w:val="18"/>
        </w:rPr>
        <w:t xml:space="preserve"> ..</w:t>
      </w:r>
      <w:proofErr w:type="gramEnd"/>
      <w:r w:rsidR="007B0E91" w:rsidRPr="00814E00">
        <w:rPr>
          <w:sz w:val="18"/>
          <w:szCs w:val="18"/>
        </w:rPr>
        <w:t>………</w:t>
      </w:r>
      <w:r w:rsidR="00B155C5">
        <w:rPr>
          <w:sz w:val="18"/>
          <w:szCs w:val="18"/>
        </w:rPr>
        <w:t>…………………………</w:t>
      </w:r>
      <w:r w:rsidR="007B0E91" w:rsidRPr="00814E00">
        <w:rPr>
          <w:sz w:val="18"/>
          <w:szCs w:val="18"/>
        </w:rPr>
        <w:tab/>
        <w:t>€</w:t>
      </w:r>
    </w:p>
    <w:p w14:paraId="1CD66403" w14:textId="77777777" w:rsidR="007B0E91" w:rsidRDefault="007B0E91" w:rsidP="007B0E91"/>
    <w:p w14:paraId="67C79191" w14:textId="06AA1045" w:rsidR="007B0E91" w:rsidRDefault="00E02A1A" w:rsidP="007B0E91">
      <w:pPr>
        <w:rPr>
          <w:lang w:val="it-IT"/>
        </w:rPr>
      </w:pPr>
      <w:r>
        <w:rPr>
          <w:lang w:val="it-IT"/>
        </w:rPr>
        <w:t>13</w:t>
      </w:r>
      <w:r w:rsidR="00B52728">
        <w:rPr>
          <w:lang w:val="it-IT"/>
        </w:rPr>
        <w:t>7</w:t>
      </w:r>
      <w:r>
        <w:rPr>
          <w:lang w:val="it-IT"/>
        </w:rPr>
        <w:t>8-xxx</w:t>
      </w:r>
      <w:r w:rsidR="007B0E91">
        <w:rPr>
          <w:lang w:val="it-IT"/>
        </w:rPr>
        <w:tab/>
      </w:r>
      <w:r w:rsidR="007B0E91">
        <w:rPr>
          <w:b/>
          <w:u w:val="single"/>
          <w:lang w:val="it-IT"/>
        </w:rPr>
        <w:t>BW</w:t>
      </w:r>
      <w:r w:rsidR="007B0A6F">
        <w:rPr>
          <w:b/>
          <w:u w:val="single"/>
          <w:lang w:val="it-IT"/>
        </w:rPr>
        <w:t>2</w:t>
      </w:r>
      <w:r w:rsidR="007B0E91">
        <w:rPr>
          <w:b/>
          <w:u w:val="single"/>
          <w:lang w:val="it-IT"/>
        </w:rPr>
        <w:t>-</w:t>
      </w:r>
      <w:r w:rsidR="00B52728">
        <w:rPr>
          <w:b/>
          <w:u w:val="single"/>
          <w:lang w:val="it-IT"/>
        </w:rPr>
        <w:t>Lack</w:t>
      </w:r>
      <w:r w:rsidR="001F544F">
        <w:rPr>
          <w:b/>
          <w:u w:val="single"/>
          <w:lang w:val="it-IT"/>
        </w:rPr>
        <w:t>-</w:t>
      </w:r>
      <w:r w:rsidR="007B0E91">
        <w:rPr>
          <w:b/>
          <w:u w:val="single"/>
          <w:lang w:val="it-IT"/>
        </w:rPr>
        <w:t>12</w:t>
      </w:r>
      <w:r w:rsidR="00814E00">
        <w:rPr>
          <w:b/>
          <w:u w:val="single"/>
          <w:lang w:val="it-IT"/>
        </w:rPr>
        <w:t>5</w:t>
      </w:r>
      <w:r w:rsidR="007B0E91">
        <w:rPr>
          <w:b/>
          <w:u w:val="single"/>
          <w:lang w:val="it-IT"/>
        </w:rPr>
        <w:t>0x1000+STA</w:t>
      </w:r>
      <w:r w:rsidR="001F544F">
        <w:rPr>
          <w:b/>
          <w:u w:val="single"/>
          <w:lang w:val="it-IT"/>
        </w:rPr>
        <w:t>N0</w:t>
      </w:r>
      <w:r w:rsidR="007B066E">
        <w:rPr>
          <w:b/>
          <w:u w:val="single"/>
          <w:lang w:val="it-IT"/>
        </w:rPr>
        <w:t>7</w:t>
      </w:r>
      <w:r w:rsidR="007B0E91">
        <w:rPr>
          <w:b/>
          <w:u w:val="single"/>
          <w:lang w:val="it-IT"/>
        </w:rPr>
        <w:t xml:space="preserve"> – </w:t>
      </w:r>
      <w:proofErr w:type="spellStart"/>
      <w:r w:rsidR="007B0E91">
        <w:rPr>
          <w:b/>
          <w:u w:val="single"/>
          <w:lang w:val="it-IT"/>
        </w:rPr>
        <w:t>P</w:t>
      </w:r>
      <w:r w:rsidR="007B0E91" w:rsidRPr="00AA72F2">
        <w:rPr>
          <w:b/>
          <w:u w:val="single"/>
          <w:lang w:val="it-IT"/>
        </w:rPr>
        <w:t>lattform</w:t>
      </w:r>
      <w:r w:rsidR="007B0E91">
        <w:rPr>
          <w:b/>
          <w:u w:val="single"/>
          <w:lang w:val="it-IT"/>
        </w:rPr>
        <w:t>größe</w:t>
      </w:r>
      <w:proofErr w:type="spellEnd"/>
      <w:r w:rsidR="007B0E91">
        <w:rPr>
          <w:b/>
          <w:u w:val="single"/>
          <w:lang w:val="it-IT"/>
        </w:rPr>
        <w:t xml:space="preserve"> 12</w:t>
      </w:r>
      <w:r w:rsidR="00814E00">
        <w:rPr>
          <w:b/>
          <w:u w:val="single"/>
          <w:lang w:val="it-IT"/>
        </w:rPr>
        <w:t>5</w:t>
      </w:r>
      <w:r w:rsidR="007B0E91">
        <w:rPr>
          <w:b/>
          <w:u w:val="single"/>
          <w:lang w:val="it-IT"/>
        </w:rPr>
        <w:t>0</w:t>
      </w:r>
      <w:r w:rsidR="007B0E91" w:rsidRPr="00AA72F2">
        <w:rPr>
          <w:b/>
          <w:u w:val="single"/>
          <w:lang w:val="it-IT"/>
        </w:rPr>
        <w:t xml:space="preserve"> x </w:t>
      </w:r>
      <w:r w:rsidR="007B0E91">
        <w:rPr>
          <w:b/>
          <w:u w:val="single"/>
          <w:lang w:val="it-IT"/>
        </w:rPr>
        <w:t>100</w:t>
      </w:r>
      <w:r w:rsidR="007B0E91" w:rsidRPr="00AA72F2">
        <w:rPr>
          <w:b/>
          <w:u w:val="single"/>
          <w:lang w:val="it-IT"/>
        </w:rPr>
        <w:t>0</w:t>
      </w:r>
      <w:r w:rsidR="007B0E91">
        <w:rPr>
          <w:b/>
          <w:u w:val="single"/>
          <w:lang w:val="it-IT"/>
        </w:rPr>
        <w:t xml:space="preserve"> </w:t>
      </w:r>
      <w:r w:rsidR="007B0E91" w:rsidRPr="00AA72F2">
        <w:rPr>
          <w:b/>
          <w:u w:val="single"/>
          <w:lang w:val="it-IT"/>
        </w:rPr>
        <w:t>mm</w:t>
      </w:r>
    </w:p>
    <w:p w14:paraId="1C90D228" w14:textId="193002B4" w:rsidR="00814E00" w:rsidRPr="00814E00" w:rsidRDefault="00814E00" w:rsidP="00814E00">
      <w:pPr>
        <w:rPr>
          <w:sz w:val="18"/>
          <w:szCs w:val="18"/>
        </w:rPr>
      </w:pPr>
      <w:r w:rsidRPr="00814E00">
        <w:rPr>
          <w:sz w:val="18"/>
          <w:szCs w:val="18"/>
        </w:rPr>
        <w:tab/>
      </w:r>
      <w:r w:rsidRPr="00814E00">
        <w:rPr>
          <w:sz w:val="18"/>
          <w:szCs w:val="18"/>
        </w:rPr>
        <w:tab/>
        <w:t>1</w:t>
      </w:r>
      <w:r w:rsidR="007B066E">
        <w:rPr>
          <w:sz w:val="18"/>
          <w:szCs w:val="18"/>
        </w:rPr>
        <w:t>3</w:t>
      </w:r>
      <w:r w:rsidR="00B52728">
        <w:rPr>
          <w:sz w:val="18"/>
          <w:szCs w:val="18"/>
        </w:rPr>
        <w:t>7</w:t>
      </w:r>
      <w:r w:rsidR="00897520">
        <w:rPr>
          <w:sz w:val="18"/>
          <w:szCs w:val="18"/>
        </w:rPr>
        <w:t>8</w:t>
      </w:r>
      <w:r w:rsidRPr="00814E00">
        <w:rPr>
          <w:sz w:val="18"/>
          <w:szCs w:val="18"/>
        </w:rPr>
        <w:t>-600</w:t>
      </w:r>
      <w:r w:rsidRPr="00814E00">
        <w:rPr>
          <w:sz w:val="18"/>
          <w:szCs w:val="18"/>
        </w:rPr>
        <w:tab/>
        <w:t>Höchstlast: 600 kg, Ziffernschritt: 200 g</w:t>
      </w:r>
      <w:proofErr w:type="gramStart"/>
      <w:r w:rsidRPr="00814E00">
        <w:rPr>
          <w:sz w:val="18"/>
          <w:szCs w:val="18"/>
        </w:rPr>
        <w:t xml:space="preserve"> ..</w:t>
      </w:r>
      <w:proofErr w:type="gramEnd"/>
      <w:r w:rsidRPr="00814E00">
        <w:rPr>
          <w:sz w:val="18"/>
          <w:szCs w:val="18"/>
        </w:rPr>
        <w:t>………</w:t>
      </w:r>
      <w:r w:rsidR="00B155C5">
        <w:rPr>
          <w:sz w:val="18"/>
          <w:szCs w:val="18"/>
        </w:rPr>
        <w:t>…………………………</w:t>
      </w:r>
      <w:r w:rsidRPr="00814E00">
        <w:rPr>
          <w:sz w:val="18"/>
          <w:szCs w:val="18"/>
        </w:rPr>
        <w:tab/>
        <w:t>€</w:t>
      </w:r>
    </w:p>
    <w:p w14:paraId="7ADB16AE" w14:textId="133119FA" w:rsidR="00814E00" w:rsidRPr="00814E00" w:rsidRDefault="00814E00" w:rsidP="00814E00">
      <w:pPr>
        <w:rPr>
          <w:sz w:val="18"/>
          <w:szCs w:val="18"/>
        </w:rPr>
      </w:pPr>
      <w:r w:rsidRPr="00814E00">
        <w:rPr>
          <w:sz w:val="18"/>
          <w:szCs w:val="18"/>
        </w:rPr>
        <w:tab/>
      </w:r>
      <w:r w:rsidRPr="00814E00">
        <w:rPr>
          <w:sz w:val="18"/>
          <w:szCs w:val="18"/>
        </w:rPr>
        <w:tab/>
        <w:t>1</w:t>
      </w:r>
      <w:r w:rsidR="007B066E">
        <w:rPr>
          <w:sz w:val="18"/>
          <w:szCs w:val="18"/>
        </w:rPr>
        <w:t>3</w:t>
      </w:r>
      <w:r w:rsidR="00B52728">
        <w:rPr>
          <w:sz w:val="18"/>
          <w:szCs w:val="18"/>
        </w:rPr>
        <w:t>7</w:t>
      </w:r>
      <w:r w:rsidR="00897520">
        <w:rPr>
          <w:sz w:val="18"/>
          <w:szCs w:val="18"/>
        </w:rPr>
        <w:t>8</w:t>
      </w:r>
      <w:r w:rsidRPr="00814E00">
        <w:rPr>
          <w:sz w:val="18"/>
          <w:szCs w:val="18"/>
        </w:rPr>
        <w:t>-1500</w:t>
      </w:r>
      <w:r w:rsidRPr="00814E00">
        <w:rPr>
          <w:sz w:val="18"/>
          <w:szCs w:val="18"/>
        </w:rPr>
        <w:tab/>
        <w:t>Höchstlast: 1500 kg, Ziffernschritt: 500 g</w:t>
      </w:r>
      <w:proofErr w:type="gramStart"/>
      <w:r w:rsidRPr="00814E00">
        <w:rPr>
          <w:sz w:val="18"/>
          <w:szCs w:val="18"/>
        </w:rPr>
        <w:t xml:space="preserve"> ..</w:t>
      </w:r>
      <w:proofErr w:type="gramEnd"/>
      <w:r w:rsidRPr="00814E00">
        <w:rPr>
          <w:sz w:val="18"/>
          <w:szCs w:val="18"/>
        </w:rPr>
        <w:t>……...</w:t>
      </w:r>
      <w:r w:rsidR="00B155C5">
        <w:rPr>
          <w:sz w:val="18"/>
          <w:szCs w:val="18"/>
        </w:rPr>
        <w:t>..................................</w:t>
      </w:r>
      <w:r w:rsidRPr="00814E00">
        <w:rPr>
          <w:sz w:val="18"/>
          <w:szCs w:val="18"/>
        </w:rPr>
        <w:tab/>
        <w:t>€</w:t>
      </w:r>
    </w:p>
    <w:p w14:paraId="4201FC5C" w14:textId="77777777" w:rsidR="00814E00" w:rsidRPr="00814E00" w:rsidRDefault="00814E00" w:rsidP="00814E00">
      <w:pPr>
        <w:rPr>
          <w:sz w:val="18"/>
          <w:szCs w:val="18"/>
        </w:rPr>
      </w:pPr>
    </w:p>
    <w:p w14:paraId="613B25AB" w14:textId="5251748F" w:rsidR="00220BDB" w:rsidRDefault="00E02A1A" w:rsidP="00220BDB">
      <w:pPr>
        <w:rPr>
          <w:lang w:val="it-IT"/>
        </w:rPr>
      </w:pPr>
      <w:r>
        <w:rPr>
          <w:lang w:val="it-IT"/>
        </w:rPr>
        <w:t>13</w:t>
      </w:r>
      <w:r w:rsidR="00B52728">
        <w:rPr>
          <w:lang w:val="it-IT"/>
        </w:rPr>
        <w:t>7</w:t>
      </w:r>
      <w:r>
        <w:rPr>
          <w:lang w:val="it-IT"/>
        </w:rPr>
        <w:t>9-xxx</w:t>
      </w:r>
      <w:r w:rsidR="00220BDB">
        <w:rPr>
          <w:lang w:val="it-IT"/>
        </w:rPr>
        <w:tab/>
      </w:r>
      <w:r w:rsidR="00220BDB">
        <w:rPr>
          <w:b/>
          <w:u w:val="single"/>
          <w:lang w:val="it-IT"/>
        </w:rPr>
        <w:t>BW</w:t>
      </w:r>
      <w:r w:rsidR="007B0A6F">
        <w:rPr>
          <w:b/>
          <w:u w:val="single"/>
          <w:lang w:val="it-IT"/>
        </w:rPr>
        <w:t>2</w:t>
      </w:r>
      <w:r w:rsidR="00220BDB">
        <w:rPr>
          <w:b/>
          <w:u w:val="single"/>
          <w:lang w:val="it-IT"/>
        </w:rPr>
        <w:t>-</w:t>
      </w:r>
      <w:r w:rsidR="00B52728">
        <w:rPr>
          <w:b/>
          <w:u w:val="single"/>
          <w:lang w:val="it-IT"/>
        </w:rPr>
        <w:t>Lack-</w:t>
      </w:r>
      <w:r w:rsidR="00220BDB">
        <w:rPr>
          <w:b/>
          <w:u w:val="single"/>
          <w:lang w:val="it-IT"/>
        </w:rPr>
        <w:t>1500x12</w:t>
      </w:r>
      <w:r w:rsidR="00814E00">
        <w:rPr>
          <w:b/>
          <w:u w:val="single"/>
          <w:lang w:val="it-IT"/>
        </w:rPr>
        <w:t>5</w:t>
      </w:r>
      <w:r w:rsidR="00220BDB">
        <w:rPr>
          <w:b/>
          <w:u w:val="single"/>
          <w:lang w:val="it-IT"/>
        </w:rPr>
        <w:t>0+STA</w:t>
      </w:r>
      <w:r w:rsidR="007B066E">
        <w:rPr>
          <w:b/>
          <w:u w:val="single"/>
          <w:lang w:val="it-IT"/>
        </w:rPr>
        <w:t xml:space="preserve">N07 </w:t>
      </w:r>
      <w:r w:rsidR="00220BDB">
        <w:rPr>
          <w:b/>
          <w:u w:val="single"/>
          <w:lang w:val="it-IT"/>
        </w:rPr>
        <w:t xml:space="preserve">– </w:t>
      </w:r>
      <w:proofErr w:type="spellStart"/>
      <w:r w:rsidR="00220BDB">
        <w:rPr>
          <w:b/>
          <w:u w:val="single"/>
          <w:lang w:val="it-IT"/>
        </w:rPr>
        <w:t>P</w:t>
      </w:r>
      <w:r w:rsidR="00220BDB" w:rsidRPr="00AA72F2">
        <w:rPr>
          <w:b/>
          <w:u w:val="single"/>
          <w:lang w:val="it-IT"/>
        </w:rPr>
        <w:t>lattform</w:t>
      </w:r>
      <w:r w:rsidR="00220BDB">
        <w:rPr>
          <w:b/>
          <w:u w:val="single"/>
          <w:lang w:val="it-IT"/>
        </w:rPr>
        <w:t>größe</w:t>
      </w:r>
      <w:proofErr w:type="spellEnd"/>
      <w:r w:rsidR="00220BDB">
        <w:rPr>
          <w:b/>
          <w:u w:val="single"/>
          <w:lang w:val="it-IT"/>
        </w:rPr>
        <w:t xml:space="preserve"> 1500</w:t>
      </w:r>
      <w:r w:rsidR="00220BDB" w:rsidRPr="00AA72F2">
        <w:rPr>
          <w:b/>
          <w:u w:val="single"/>
          <w:lang w:val="it-IT"/>
        </w:rPr>
        <w:t xml:space="preserve"> x </w:t>
      </w:r>
      <w:r w:rsidR="00220BDB">
        <w:rPr>
          <w:b/>
          <w:u w:val="single"/>
          <w:lang w:val="it-IT"/>
        </w:rPr>
        <w:t>12</w:t>
      </w:r>
      <w:r w:rsidR="00814E00">
        <w:rPr>
          <w:b/>
          <w:u w:val="single"/>
          <w:lang w:val="it-IT"/>
        </w:rPr>
        <w:t>5</w:t>
      </w:r>
      <w:r w:rsidR="00220BDB" w:rsidRPr="00AA72F2">
        <w:rPr>
          <w:b/>
          <w:u w:val="single"/>
          <w:lang w:val="it-IT"/>
        </w:rPr>
        <w:t>0</w:t>
      </w:r>
      <w:r w:rsidR="00220BDB">
        <w:rPr>
          <w:b/>
          <w:u w:val="single"/>
          <w:lang w:val="it-IT"/>
        </w:rPr>
        <w:t xml:space="preserve"> </w:t>
      </w:r>
      <w:r w:rsidR="00220BDB" w:rsidRPr="00AA72F2">
        <w:rPr>
          <w:b/>
          <w:u w:val="single"/>
          <w:lang w:val="it-IT"/>
        </w:rPr>
        <w:t>mm</w:t>
      </w:r>
    </w:p>
    <w:p w14:paraId="4DF92D79" w14:textId="5EFD27D4" w:rsidR="00814E00" w:rsidRPr="00814E00" w:rsidRDefault="00814E00" w:rsidP="00814E00">
      <w:pPr>
        <w:rPr>
          <w:sz w:val="18"/>
          <w:szCs w:val="18"/>
        </w:rPr>
      </w:pPr>
      <w:r w:rsidRPr="00814E00">
        <w:rPr>
          <w:sz w:val="18"/>
          <w:szCs w:val="18"/>
        </w:rPr>
        <w:tab/>
      </w:r>
      <w:r w:rsidRPr="00814E00">
        <w:rPr>
          <w:sz w:val="18"/>
          <w:szCs w:val="18"/>
        </w:rPr>
        <w:tab/>
        <w:t>1</w:t>
      </w:r>
      <w:r w:rsidR="007B066E">
        <w:rPr>
          <w:sz w:val="18"/>
          <w:szCs w:val="18"/>
        </w:rPr>
        <w:t>3</w:t>
      </w:r>
      <w:r w:rsidR="00B52728">
        <w:rPr>
          <w:sz w:val="18"/>
          <w:szCs w:val="18"/>
        </w:rPr>
        <w:t>7</w:t>
      </w:r>
      <w:r w:rsidR="00897520">
        <w:rPr>
          <w:sz w:val="18"/>
          <w:szCs w:val="18"/>
        </w:rPr>
        <w:t>9</w:t>
      </w:r>
      <w:r w:rsidRPr="00814E00">
        <w:rPr>
          <w:sz w:val="18"/>
          <w:szCs w:val="18"/>
        </w:rPr>
        <w:t>-</w:t>
      </w:r>
      <w:r w:rsidR="007B0A6F">
        <w:rPr>
          <w:sz w:val="18"/>
          <w:szCs w:val="18"/>
        </w:rPr>
        <w:t>150</w:t>
      </w:r>
      <w:r w:rsidRPr="00814E00">
        <w:rPr>
          <w:sz w:val="18"/>
          <w:szCs w:val="18"/>
        </w:rPr>
        <w:t>0</w:t>
      </w:r>
      <w:r w:rsidRPr="00814E00">
        <w:rPr>
          <w:sz w:val="18"/>
          <w:szCs w:val="18"/>
        </w:rPr>
        <w:tab/>
        <w:t xml:space="preserve">Höchstlast: </w:t>
      </w:r>
      <w:r w:rsidR="007B0A6F">
        <w:rPr>
          <w:sz w:val="18"/>
          <w:szCs w:val="18"/>
        </w:rPr>
        <w:t>15</w:t>
      </w:r>
      <w:r w:rsidRPr="00814E00">
        <w:rPr>
          <w:sz w:val="18"/>
          <w:szCs w:val="18"/>
        </w:rPr>
        <w:t xml:space="preserve">00 kg, Ziffernschritt: </w:t>
      </w:r>
      <w:r w:rsidR="007B0A6F">
        <w:rPr>
          <w:sz w:val="18"/>
          <w:szCs w:val="18"/>
        </w:rPr>
        <w:t>1</w:t>
      </w:r>
      <w:r w:rsidRPr="00814E00">
        <w:rPr>
          <w:sz w:val="18"/>
          <w:szCs w:val="18"/>
        </w:rPr>
        <w:t>00 g</w:t>
      </w:r>
      <w:proofErr w:type="gramStart"/>
      <w:r w:rsidRPr="00814E00">
        <w:rPr>
          <w:sz w:val="18"/>
          <w:szCs w:val="18"/>
        </w:rPr>
        <w:t xml:space="preserve"> ..</w:t>
      </w:r>
      <w:proofErr w:type="gramEnd"/>
      <w:r w:rsidRPr="00814E00">
        <w:rPr>
          <w:sz w:val="18"/>
          <w:szCs w:val="18"/>
        </w:rPr>
        <w:t>………</w:t>
      </w:r>
      <w:r w:rsidR="00B155C5">
        <w:rPr>
          <w:sz w:val="18"/>
          <w:szCs w:val="18"/>
        </w:rPr>
        <w:t>………………………</w:t>
      </w:r>
      <w:r w:rsidR="007B0A6F">
        <w:rPr>
          <w:sz w:val="18"/>
          <w:szCs w:val="18"/>
        </w:rPr>
        <w:t>.</w:t>
      </w:r>
      <w:r w:rsidRPr="00814E00">
        <w:rPr>
          <w:sz w:val="18"/>
          <w:szCs w:val="18"/>
        </w:rPr>
        <w:tab/>
        <w:t>€</w:t>
      </w:r>
    </w:p>
    <w:p w14:paraId="6B5265F4" w14:textId="2E629CDA" w:rsidR="00814E00" w:rsidRPr="00814E00" w:rsidRDefault="00814E00" w:rsidP="00814E00">
      <w:pPr>
        <w:rPr>
          <w:sz w:val="18"/>
          <w:szCs w:val="18"/>
        </w:rPr>
      </w:pPr>
      <w:r w:rsidRPr="00814E00">
        <w:rPr>
          <w:sz w:val="18"/>
          <w:szCs w:val="18"/>
        </w:rPr>
        <w:tab/>
      </w:r>
      <w:r w:rsidRPr="00814E00">
        <w:rPr>
          <w:sz w:val="18"/>
          <w:szCs w:val="18"/>
        </w:rPr>
        <w:tab/>
        <w:t>1</w:t>
      </w:r>
      <w:r w:rsidR="007B066E">
        <w:rPr>
          <w:sz w:val="18"/>
          <w:szCs w:val="18"/>
        </w:rPr>
        <w:t>3</w:t>
      </w:r>
      <w:r w:rsidR="00B52728">
        <w:rPr>
          <w:sz w:val="18"/>
          <w:szCs w:val="18"/>
        </w:rPr>
        <w:t>7</w:t>
      </w:r>
      <w:r w:rsidR="00897520">
        <w:rPr>
          <w:sz w:val="18"/>
          <w:szCs w:val="18"/>
        </w:rPr>
        <w:t>9</w:t>
      </w:r>
      <w:r w:rsidRPr="00814E00">
        <w:rPr>
          <w:sz w:val="18"/>
          <w:szCs w:val="18"/>
        </w:rPr>
        <w:t>-</w:t>
      </w:r>
      <w:r w:rsidR="007B0A6F">
        <w:rPr>
          <w:sz w:val="18"/>
          <w:szCs w:val="18"/>
        </w:rPr>
        <w:t>30</w:t>
      </w:r>
      <w:r w:rsidRPr="00814E00">
        <w:rPr>
          <w:sz w:val="18"/>
          <w:szCs w:val="18"/>
        </w:rPr>
        <w:t>00</w:t>
      </w:r>
      <w:r w:rsidRPr="00814E00">
        <w:rPr>
          <w:sz w:val="18"/>
          <w:szCs w:val="18"/>
        </w:rPr>
        <w:tab/>
        <w:t xml:space="preserve">Höchstlast: </w:t>
      </w:r>
      <w:r w:rsidR="007B0A6F">
        <w:rPr>
          <w:sz w:val="18"/>
          <w:szCs w:val="18"/>
        </w:rPr>
        <w:t>30</w:t>
      </w:r>
      <w:r w:rsidRPr="00814E00">
        <w:rPr>
          <w:sz w:val="18"/>
          <w:szCs w:val="18"/>
        </w:rPr>
        <w:t xml:space="preserve">00 kg, Ziffernschritt: </w:t>
      </w:r>
      <w:r w:rsidR="007B0A6F">
        <w:rPr>
          <w:sz w:val="18"/>
          <w:szCs w:val="18"/>
        </w:rPr>
        <w:t>2</w:t>
      </w:r>
      <w:r w:rsidRPr="00814E00">
        <w:rPr>
          <w:sz w:val="18"/>
          <w:szCs w:val="18"/>
        </w:rPr>
        <w:t>00 g</w:t>
      </w:r>
      <w:proofErr w:type="gramStart"/>
      <w:r w:rsidRPr="00814E00">
        <w:rPr>
          <w:sz w:val="18"/>
          <w:szCs w:val="18"/>
        </w:rPr>
        <w:t xml:space="preserve"> ..</w:t>
      </w:r>
      <w:proofErr w:type="gramEnd"/>
      <w:r w:rsidRPr="00814E00">
        <w:rPr>
          <w:sz w:val="18"/>
          <w:szCs w:val="18"/>
        </w:rPr>
        <w:t>……...</w:t>
      </w:r>
      <w:r w:rsidR="00B155C5">
        <w:rPr>
          <w:sz w:val="18"/>
          <w:szCs w:val="18"/>
        </w:rPr>
        <w:t>..................................</w:t>
      </w:r>
      <w:r w:rsidRPr="00814E00">
        <w:rPr>
          <w:sz w:val="18"/>
          <w:szCs w:val="18"/>
        </w:rPr>
        <w:tab/>
        <w:t>€</w:t>
      </w:r>
    </w:p>
    <w:p w14:paraId="531E2A2A" w14:textId="43E22F51" w:rsidR="00897520" w:rsidRDefault="00897520" w:rsidP="007B0E91">
      <w:pPr>
        <w:tabs>
          <w:tab w:val="left" w:pos="1418"/>
          <w:tab w:val="left" w:pos="4536"/>
          <w:tab w:val="left" w:pos="7371"/>
        </w:tabs>
      </w:pPr>
    </w:p>
    <w:p w14:paraId="37096F12" w14:textId="4F1C81E7" w:rsidR="002A68A9" w:rsidRPr="00230AEE" w:rsidRDefault="002A68A9" w:rsidP="002A68A9">
      <w:pPr>
        <w:tabs>
          <w:tab w:val="left" w:pos="1418"/>
          <w:tab w:val="left" w:pos="4536"/>
          <w:tab w:val="left" w:pos="7371"/>
        </w:tabs>
      </w:pPr>
      <w:r>
        <w:tab/>
        <w:t xml:space="preserve">zzgl. </w:t>
      </w:r>
      <w:r w:rsidRPr="00230AEE">
        <w:t>Eichkosten in Höhe von ……………</w:t>
      </w:r>
      <w:r>
        <w:t>……………</w:t>
      </w:r>
      <w:r w:rsidR="00B155C5">
        <w:t>……………….</w:t>
      </w:r>
      <w:r>
        <w:t xml:space="preserve"> </w:t>
      </w:r>
      <w:r w:rsidRPr="00230AEE">
        <w:t>netto</w:t>
      </w:r>
      <w:r>
        <w:t xml:space="preserve"> </w:t>
      </w:r>
      <w:r w:rsidRPr="00230AEE">
        <w:t xml:space="preserve">€ </w:t>
      </w:r>
    </w:p>
    <w:p w14:paraId="7FF6D329" w14:textId="77777777" w:rsidR="002A68A9" w:rsidRDefault="002A68A9" w:rsidP="002A68A9">
      <w:pPr>
        <w:tabs>
          <w:tab w:val="left" w:pos="1418"/>
          <w:tab w:val="left" w:pos="4536"/>
          <w:tab w:val="left" w:pos="7371"/>
        </w:tabs>
      </w:pPr>
      <w:r w:rsidRPr="00230AEE">
        <w:tab/>
      </w:r>
    </w:p>
    <w:p w14:paraId="3B0FD2FE" w14:textId="0D454512" w:rsidR="002A68A9" w:rsidRPr="00230AEE" w:rsidRDefault="002A68A9" w:rsidP="002A68A9">
      <w:pPr>
        <w:tabs>
          <w:tab w:val="left" w:pos="1418"/>
          <w:tab w:val="left" w:pos="4536"/>
          <w:tab w:val="left" w:pos="7371"/>
        </w:tabs>
      </w:pPr>
      <w:r>
        <w:tab/>
      </w:r>
      <w:r w:rsidRPr="00230AEE">
        <w:t xml:space="preserve">Eichung unbedingt gleich mit bestellen, da </w:t>
      </w:r>
      <w:r w:rsidR="00B155C5">
        <w:t xml:space="preserve">eine </w:t>
      </w:r>
      <w:r w:rsidRPr="00230AEE">
        <w:t xml:space="preserve">nachträgliche Hersteller-Ersteichung </w:t>
      </w:r>
    </w:p>
    <w:p w14:paraId="732C6844" w14:textId="77777777" w:rsidR="00B155C5" w:rsidRDefault="002A68A9" w:rsidP="00B155C5">
      <w:pPr>
        <w:tabs>
          <w:tab w:val="left" w:pos="1418"/>
          <w:tab w:val="left" w:pos="4536"/>
          <w:tab w:val="left" w:pos="7371"/>
        </w:tabs>
      </w:pPr>
      <w:r w:rsidRPr="00230AEE">
        <w:tab/>
        <w:t>nicht möglich!</w:t>
      </w:r>
    </w:p>
    <w:p w14:paraId="321CB122" w14:textId="77777777" w:rsidR="00B155C5" w:rsidRDefault="00B155C5" w:rsidP="00B155C5">
      <w:pPr>
        <w:tabs>
          <w:tab w:val="left" w:pos="1418"/>
          <w:tab w:val="left" w:pos="4536"/>
          <w:tab w:val="left" w:pos="7371"/>
        </w:tabs>
      </w:pPr>
    </w:p>
    <w:p w14:paraId="2301D718" w14:textId="77777777" w:rsidR="007B0A6F" w:rsidRDefault="007B0A6F" w:rsidP="001278B0">
      <w:pPr>
        <w:tabs>
          <w:tab w:val="left" w:pos="1418"/>
          <w:tab w:val="left" w:pos="4536"/>
          <w:tab w:val="left" w:pos="7371"/>
        </w:tabs>
      </w:pPr>
    </w:p>
    <w:p w14:paraId="0F480871" w14:textId="0FFAC91B" w:rsidR="003201D8" w:rsidRPr="001278B0" w:rsidRDefault="007B0A6F" w:rsidP="001278B0">
      <w:pPr>
        <w:tabs>
          <w:tab w:val="left" w:pos="1418"/>
          <w:tab w:val="left" w:pos="4536"/>
          <w:tab w:val="left" w:pos="7371"/>
        </w:tabs>
      </w:pPr>
      <w:r>
        <w:tab/>
      </w:r>
      <w:r w:rsidR="00B155C5">
        <w:t xml:space="preserve">Jeweils </w:t>
      </w:r>
      <w:r w:rsidR="007B0E91" w:rsidRPr="00230AEE">
        <w:t>zz</w:t>
      </w:r>
      <w:r w:rsidR="001278B0">
        <w:t>gl. gesetzlicher Mehrwertsteuer.</w:t>
      </w:r>
    </w:p>
    <w:sectPr w:rsidR="003201D8" w:rsidRPr="001278B0" w:rsidSect="007B0E91">
      <w:footerReference w:type="default" r:id="rId8"/>
      <w:pgSz w:w="11906" w:h="16838" w:code="9"/>
      <w:pgMar w:top="1418" w:right="964" w:bottom="1134" w:left="96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3E6B5" w14:textId="77777777" w:rsidR="00F45FBE" w:rsidRDefault="00F45FBE">
      <w:r>
        <w:separator/>
      </w:r>
    </w:p>
  </w:endnote>
  <w:endnote w:type="continuationSeparator" w:id="0">
    <w:p w14:paraId="1A00064B" w14:textId="77777777" w:rsidR="00F45FBE" w:rsidRDefault="00F45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72ACD" w14:textId="30771F3C" w:rsidR="007B0E91" w:rsidRPr="00FC0A9D" w:rsidRDefault="00E03026" w:rsidP="007B0E91">
    <w:pPr>
      <w:pStyle w:val="Fuzeile"/>
      <w:jc w:val="right"/>
      <w:rPr>
        <w:rFonts w:ascii="Arial" w:hAnsi="Arial" w:cs="Arial"/>
        <w:sz w:val="14"/>
        <w:szCs w:val="14"/>
      </w:rPr>
    </w:pPr>
    <w:r w:rsidRPr="00FC0A9D">
      <w:rPr>
        <w:rFonts w:ascii="Arial" w:hAnsi="Arial" w:cs="Arial"/>
        <w:sz w:val="14"/>
        <w:szCs w:val="14"/>
      </w:rPr>
      <w:t>BW</w:t>
    </w:r>
    <w:r w:rsidR="00D776F1">
      <w:rPr>
        <w:rFonts w:ascii="Arial" w:hAnsi="Arial" w:cs="Arial"/>
        <w:sz w:val="14"/>
        <w:szCs w:val="14"/>
      </w:rPr>
      <w:t>2</w:t>
    </w:r>
    <w:r w:rsidR="00234383" w:rsidRPr="00FC0A9D">
      <w:rPr>
        <w:rFonts w:ascii="Arial" w:hAnsi="Arial" w:cs="Arial"/>
        <w:sz w:val="14"/>
        <w:szCs w:val="14"/>
      </w:rPr>
      <w:t>-</w:t>
    </w:r>
    <w:r w:rsidR="0088490F">
      <w:rPr>
        <w:rFonts w:ascii="Arial" w:hAnsi="Arial" w:cs="Arial"/>
        <w:sz w:val="14"/>
        <w:szCs w:val="14"/>
      </w:rPr>
      <w:t>Lack</w:t>
    </w:r>
    <w:r w:rsidR="007B0E91" w:rsidRPr="00FC0A9D">
      <w:rPr>
        <w:rFonts w:ascii="Arial" w:hAnsi="Arial" w:cs="Arial"/>
        <w:sz w:val="14"/>
        <w:szCs w:val="14"/>
      </w:rPr>
      <w:t>+STA</w:t>
    </w:r>
    <w:r w:rsidR="001F544F">
      <w:rPr>
        <w:rFonts w:ascii="Arial" w:hAnsi="Arial" w:cs="Arial"/>
        <w:sz w:val="14"/>
        <w:szCs w:val="14"/>
      </w:rPr>
      <w:t>N</w:t>
    </w:r>
    <w:r w:rsidR="001278B0" w:rsidRPr="00FC0A9D">
      <w:rPr>
        <w:rFonts w:ascii="Arial" w:hAnsi="Arial" w:cs="Arial"/>
        <w:sz w:val="14"/>
        <w:szCs w:val="14"/>
      </w:rPr>
      <w:t>0</w:t>
    </w:r>
    <w:r w:rsidR="007B066E">
      <w:rPr>
        <w:rFonts w:ascii="Arial" w:hAnsi="Arial" w:cs="Arial"/>
        <w:sz w:val="14"/>
        <w:szCs w:val="14"/>
      </w:rPr>
      <w:t>7</w:t>
    </w:r>
    <w:r w:rsidR="007B0E91" w:rsidRPr="00FC0A9D">
      <w:rPr>
        <w:rFonts w:ascii="Arial" w:hAnsi="Arial" w:cs="Arial"/>
        <w:sz w:val="14"/>
        <w:szCs w:val="14"/>
      </w:rPr>
      <w:t>-</w:t>
    </w:r>
    <w:r w:rsidR="002A68A9">
      <w:rPr>
        <w:rFonts w:ascii="Arial" w:hAnsi="Arial" w:cs="Arial"/>
        <w:sz w:val="14"/>
        <w:szCs w:val="14"/>
      </w:rPr>
      <w:t>2</w:t>
    </w:r>
    <w:r w:rsidR="00767609">
      <w:rPr>
        <w:rFonts w:ascii="Arial" w:hAnsi="Arial" w:cs="Arial"/>
        <w:sz w:val="14"/>
        <w:szCs w:val="14"/>
      </w:rPr>
      <w:t>5</w:t>
    </w:r>
    <w:r w:rsidR="007B066E">
      <w:rPr>
        <w:rFonts w:ascii="Arial" w:hAnsi="Arial" w:cs="Arial"/>
        <w:sz w:val="14"/>
        <w:szCs w:val="14"/>
      </w:rPr>
      <w:t>0</w:t>
    </w:r>
    <w:r w:rsidR="00767609">
      <w:rPr>
        <w:rFonts w:ascii="Arial" w:hAnsi="Arial" w:cs="Arial"/>
        <w:sz w:val="14"/>
        <w:szCs w:val="14"/>
      </w:rPr>
      <w:t>3</w:t>
    </w:r>
    <w:r w:rsidR="003C66F5">
      <w:rPr>
        <w:rFonts w:ascii="Arial" w:hAnsi="Arial" w:cs="Arial"/>
        <w:sz w:val="14"/>
        <w:szCs w:val="14"/>
      </w:rPr>
      <w:t>01</w:t>
    </w:r>
    <w:r w:rsidR="007B0E91" w:rsidRPr="00FC0A9D">
      <w:rPr>
        <w:rFonts w:ascii="Arial" w:hAnsi="Arial" w:cs="Arial"/>
        <w:sz w:val="14"/>
        <w:szCs w:val="14"/>
      </w:rPr>
      <w:t>-Rev00</w:t>
    </w:r>
    <w:r w:rsidR="00D776F1">
      <w:rPr>
        <w:rFonts w:ascii="Arial" w:hAnsi="Arial" w:cs="Arial"/>
        <w:sz w:val="14"/>
        <w:szCs w:val="14"/>
      </w:rPr>
      <w:t>3</w:t>
    </w:r>
    <w:r w:rsidR="007B0E91" w:rsidRPr="00FC0A9D">
      <w:rPr>
        <w:rFonts w:ascii="Arial" w:hAnsi="Arial" w:cs="Arial"/>
        <w:sz w:val="14"/>
        <w:szCs w:val="14"/>
      </w:rPr>
      <w:t>-LV-de</w:t>
    </w:r>
  </w:p>
  <w:p w14:paraId="6B01F773" w14:textId="77777777" w:rsidR="007B0E91" w:rsidRPr="00FC0A9D" w:rsidRDefault="007B0E91" w:rsidP="007B0E91"/>
  <w:p w14:paraId="457EF615" w14:textId="77777777" w:rsidR="007B0E91" w:rsidRPr="00FC0A9D" w:rsidRDefault="007B0E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88894" w14:textId="77777777" w:rsidR="00F45FBE" w:rsidRDefault="00F45FBE">
      <w:r>
        <w:separator/>
      </w:r>
    </w:p>
  </w:footnote>
  <w:footnote w:type="continuationSeparator" w:id="0">
    <w:p w14:paraId="5E513AB6" w14:textId="77777777" w:rsidR="00F45FBE" w:rsidRDefault="00F45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2C9D"/>
    <w:multiLevelType w:val="hybridMultilevel"/>
    <w:tmpl w:val="D418408E"/>
    <w:lvl w:ilvl="0" w:tplc="2CFC3F54">
      <w:start w:val="2367"/>
      <w:numFmt w:val="decimal"/>
      <w:lvlText w:val="%1"/>
      <w:lvlJc w:val="left"/>
      <w:pPr>
        <w:tabs>
          <w:tab w:val="num" w:pos="1785"/>
        </w:tabs>
        <w:ind w:left="1785" w:hanging="1425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8793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3F1"/>
    <w:rsid w:val="000040FB"/>
    <w:rsid w:val="00013A9E"/>
    <w:rsid w:val="000310AF"/>
    <w:rsid w:val="00047798"/>
    <w:rsid w:val="000517B4"/>
    <w:rsid w:val="00055C6D"/>
    <w:rsid w:val="00081A34"/>
    <w:rsid w:val="00094E80"/>
    <w:rsid w:val="000A1057"/>
    <w:rsid w:val="000A77B4"/>
    <w:rsid w:val="000C4B71"/>
    <w:rsid w:val="000F70DF"/>
    <w:rsid w:val="00106D9F"/>
    <w:rsid w:val="00111EC5"/>
    <w:rsid w:val="00125B08"/>
    <w:rsid w:val="001278B0"/>
    <w:rsid w:val="00156CD2"/>
    <w:rsid w:val="00157D8B"/>
    <w:rsid w:val="00171E6E"/>
    <w:rsid w:val="00175CE9"/>
    <w:rsid w:val="001C0757"/>
    <w:rsid w:val="001C7C21"/>
    <w:rsid w:val="001D2605"/>
    <w:rsid w:val="001F1A13"/>
    <w:rsid w:val="001F544F"/>
    <w:rsid w:val="00212C8A"/>
    <w:rsid w:val="00220BDB"/>
    <w:rsid w:val="00234383"/>
    <w:rsid w:val="00250ACC"/>
    <w:rsid w:val="00255BB7"/>
    <w:rsid w:val="0027775F"/>
    <w:rsid w:val="00277B46"/>
    <w:rsid w:val="00291A0D"/>
    <w:rsid w:val="002A68A9"/>
    <w:rsid w:val="002C1AE2"/>
    <w:rsid w:val="00304D3B"/>
    <w:rsid w:val="003201D8"/>
    <w:rsid w:val="0033577F"/>
    <w:rsid w:val="00347893"/>
    <w:rsid w:val="0036740B"/>
    <w:rsid w:val="00377B2F"/>
    <w:rsid w:val="003C66F5"/>
    <w:rsid w:val="00405C60"/>
    <w:rsid w:val="00445625"/>
    <w:rsid w:val="00482F01"/>
    <w:rsid w:val="004877CA"/>
    <w:rsid w:val="004902F9"/>
    <w:rsid w:val="004A0E78"/>
    <w:rsid w:val="004C476A"/>
    <w:rsid w:val="004C772B"/>
    <w:rsid w:val="004D3E24"/>
    <w:rsid w:val="004E2037"/>
    <w:rsid w:val="00565E01"/>
    <w:rsid w:val="00590C8F"/>
    <w:rsid w:val="00591BB0"/>
    <w:rsid w:val="005D6954"/>
    <w:rsid w:val="005E33C1"/>
    <w:rsid w:val="00611008"/>
    <w:rsid w:val="00612A26"/>
    <w:rsid w:val="0062240D"/>
    <w:rsid w:val="006444C8"/>
    <w:rsid w:val="006C66D4"/>
    <w:rsid w:val="006D3C73"/>
    <w:rsid w:val="006D750A"/>
    <w:rsid w:val="007141F7"/>
    <w:rsid w:val="00734841"/>
    <w:rsid w:val="00754BD4"/>
    <w:rsid w:val="00756A8C"/>
    <w:rsid w:val="00767609"/>
    <w:rsid w:val="00773E8A"/>
    <w:rsid w:val="00780F7C"/>
    <w:rsid w:val="00794026"/>
    <w:rsid w:val="007B066E"/>
    <w:rsid w:val="007B0A6F"/>
    <w:rsid w:val="007B0E91"/>
    <w:rsid w:val="007D0949"/>
    <w:rsid w:val="0081013D"/>
    <w:rsid w:val="00814E00"/>
    <w:rsid w:val="008457CA"/>
    <w:rsid w:val="008651E5"/>
    <w:rsid w:val="008664FA"/>
    <w:rsid w:val="008778CF"/>
    <w:rsid w:val="0088490F"/>
    <w:rsid w:val="00897520"/>
    <w:rsid w:val="008D3A7B"/>
    <w:rsid w:val="008D3CCE"/>
    <w:rsid w:val="008F4053"/>
    <w:rsid w:val="00912541"/>
    <w:rsid w:val="00925CBF"/>
    <w:rsid w:val="00931F11"/>
    <w:rsid w:val="00953458"/>
    <w:rsid w:val="009578B5"/>
    <w:rsid w:val="00963DE3"/>
    <w:rsid w:val="00980D3E"/>
    <w:rsid w:val="009A0AB3"/>
    <w:rsid w:val="009A2990"/>
    <w:rsid w:val="009F071B"/>
    <w:rsid w:val="00A10C2E"/>
    <w:rsid w:val="00A32975"/>
    <w:rsid w:val="00A403B1"/>
    <w:rsid w:val="00A71601"/>
    <w:rsid w:val="00A80DD0"/>
    <w:rsid w:val="00A932DF"/>
    <w:rsid w:val="00AB53C3"/>
    <w:rsid w:val="00AF2BD8"/>
    <w:rsid w:val="00B056A0"/>
    <w:rsid w:val="00B067E9"/>
    <w:rsid w:val="00B06A74"/>
    <w:rsid w:val="00B155C5"/>
    <w:rsid w:val="00B41F6A"/>
    <w:rsid w:val="00B50B51"/>
    <w:rsid w:val="00B5104F"/>
    <w:rsid w:val="00B52728"/>
    <w:rsid w:val="00BE6980"/>
    <w:rsid w:val="00BF573A"/>
    <w:rsid w:val="00C060ED"/>
    <w:rsid w:val="00C17609"/>
    <w:rsid w:val="00C420B2"/>
    <w:rsid w:val="00C474D3"/>
    <w:rsid w:val="00C67946"/>
    <w:rsid w:val="00CA3DAE"/>
    <w:rsid w:val="00CB6894"/>
    <w:rsid w:val="00CC60B2"/>
    <w:rsid w:val="00CD29E5"/>
    <w:rsid w:val="00CE40B4"/>
    <w:rsid w:val="00CE64BD"/>
    <w:rsid w:val="00CF7D4C"/>
    <w:rsid w:val="00D12A6C"/>
    <w:rsid w:val="00D55F1F"/>
    <w:rsid w:val="00D56478"/>
    <w:rsid w:val="00D63C79"/>
    <w:rsid w:val="00D776F1"/>
    <w:rsid w:val="00D82CF3"/>
    <w:rsid w:val="00E02A1A"/>
    <w:rsid w:val="00E03026"/>
    <w:rsid w:val="00E033F1"/>
    <w:rsid w:val="00E065F7"/>
    <w:rsid w:val="00E14536"/>
    <w:rsid w:val="00E31F32"/>
    <w:rsid w:val="00E56528"/>
    <w:rsid w:val="00E95991"/>
    <w:rsid w:val="00E97B35"/>
    <w:rsid w:val="00ED08F2"/>
    <w:rsid w:val="00ED33E1"/>
    <w:rsid w:val="00ED55FE"/>
    <w:rsid w:val="00EE1028"/>
    <w:rsid w:val="00F02B19"/>
    <w:rsid w:val="00F25452"/>
    <w:rsid w:val="00F33D81"/>
    <w:rsid w:val="00F45FBE"/>
    <w:rsid w:val="00FC0097"/>
    <w:rsid w:val="00FC0A9D"/>
    <w:rsid w:val="00FC2BE3"/>
    <w:rsid w:val="00FE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2C3FC7B5"/>
  <w15:chartTrackingRefBased/>
  <w15:docId w15:val="{76F432DF-1255-4965-BEDA-6BDEA02D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qFormat/>
    <w:rsid w:val="00E033F1"/>
    <w:pPr>
      <w:keepNext/>
      <w:outlineLvl w:val="0"/>
    </w:pPr>
    <w:rPr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201D8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3201D8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FuzeileZchn">
    <w:name w:val="Fußzeile Zchn"/>
    <w:link w:val="Fuzeile"/>
    <w:uiPriority w:val="99"/>
    <w:rsid w:val="007B0E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B8847-D112-4EDA-9D37-7864DCA5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</vt:lpstr>
    </vt:vector>
  </TitlesOfParts>
  <Company>...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schulz</dc:creator>
  <cp:keywords/>
  <cp:lastModifiedBy>Christian Stampff</cp:lastModifiedBy>
  <cp:revision>2</cp:revision>
  <dcterms:created xsi:type="dcterms:W3CDTF">2025-05-14T14:41:00Z</dcterms:created>
  <dcterms:modified xsi:type="dcterms:W3CDTF">2025-05-14T14:41:00Z</dcterms:modified>
</cp:coreProperties>
</file>